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B473" w14:textId="658794D4" w:rsidR="0003363F" w:rsidRDefault="0003363F" w:rsidP="00CB2457">
      <w:pPr>
        <w:pStyle w:val="NurText"/>
        <w:pBdr>
          <w:bottom w:val="single" w:sz="4" w:space="1" w:color="auto"/>
        </w:pBdr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Quadratwurzeln</w:t>
      </w:r>
    </w:p>
    <w:p w14:paraId="6FC28B86" w14:textId="737E57C6" w:rsidR="0003363F" w:rsidRDefault="00440B0B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51313" wp14:editId="78A4AB98">
            <wp:simplePos x="0" y="0"/>
            <wp:positionH relativeFrom="column">
              <wp:posOffset>5257800</wp:posOffset>
            </wp:positionH>
            <wp:positionV relativeFrom="paragraph">
              <wp:posOffset>63500</wp:posOffset>
            </wp:positionV>
            <wp:extent cx="1295400" cy="828675"/>
            <wp:effectExtent l="0" t="0" r="0" b="9525"/>
            <wp:wrapSquare wrapText="bothSides"/>
            <wp:docPr id="15" name="Bild 15" descr="MCj04374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437459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F752A" w14:textId="77777777" w:rsidR="006D07FC" w:rsidRPr="006D07FC" w:rsidRDefault="006D07FC" w:rsidP="00CB2457">
      <w:pPr>
        <w:pStyle w:val="NurText"/>
        <w:spacing w:line="276" w:lineRule="auto"/>
        <w:rPr>
          <w:rFonts w:ascii="Arial" w:eastAsia="MS Mincho" w:hAnsi="Arial" w:cs="Arial"/>
          <w:b/>
          <w:color w:val="800000"/>
        </w:rPr>
      </w:pPr>
      <w:r w:rsidRPr="006D07FC">
        <w:rPr>
          <w:rFonts w:ascii="Arial" w:eastAsia="MS Mincho" w:hAnsi="Arial" w:cs="Arial"/>
          <w:b/>
          <w:color w:val="800000"/>
        </w:rPr>
        <w:t>Quadratwurzeln</w:t>
      </w:r>
    </w:p>
    <w:p w14:paraId="6FEE8BDF" w14:textId="77777777" w:rsidR="006D07FC" w:rsidRPr="00AD240E" w:rsidRDefault="006D07FC" w:rsidP="00CB2457">
      <w:pPr>
        <w:pStyle w:val="NurText"/>
        <w:spacing w:line="276" w:lineRule="auto"/>
        <w:rPr>
          <w:rFonts w:ascii="Arial" w:eastAsia="MS Mincho" w:hAnsi="Arial" w:cs="Arial"/>
          <w:sz w:val="10"/>
          <w:szCs w:val="10"/>
        </w:rPr>
      </w:pPr>
    </w:p>
    <w:p w14:paraId="2D78CC05" w14:textId="2D9BA8AF" w:rsidR="00C66802" w:rsidRPr="00C66802" w:rsidRDefault="00C66802" w:rsidP="00CB2457">
      <w:pPr>
        <w:pStyle w:val="NurText"/>
        <w:spacing w:line="276" w:lineRule="auto"/>
        <w:rPr>
          <w:rFonts w:ascii="Arial" w:eastAsia="MS Mincho" w:hAnsi="Arial" w:cs="Arial"/>
        </w:rPr>
      </w:pPr>
      <w:r w:rsidRPr="00C66802">
        <w:rPr>
          <w:rFonts w:ascii="Arial" w:eastAsia="MS Mincho" w:hAnsi="Arial" w:cs="Arial"/>
        </w:rPr>
        <w:t>In einer neu zu gestaltenden Parkanlage soll Gärtnermeister Hans Blume quadratische Blumenbeete anpflanzen. Die Blumen</w:t>
      </w:r>
      <w:r w:rsidR="0097090E">
        <w:rPr>
          <w:rFonts w:ascii="Arial" w:eastAsia="MS Mincho" w:hAnsi="Arial" w:cs="Arial"/>
        </w:rPr>
        <w:t xml:space="preserve">zwiebeln hierfür </w:t>
      </w:r>
      <w:r w:rsidRPr="00C66802">
        <w:rPr>
          <w:rFonts w:ascii="Arial" w:eastAsia="MS Mincho" w:hAnsi="Arial" w:cs="Arial"/>
        </w:rPr>
        <w:t xml:space="preserve">werden in Verpackungen mit den Aufschriften: </w:t>
      </w:r>
      <w:r>
        <w:rPr>
          <w:rFonts w:ascii="Arial" w:eastAsia="MS Mincho" w:hAnsi="Arial" w:cs="Arial"/>
        </w:rPr>
        <w:t>"</w:t>
      </w:r>
      <w:r w:rsidRPr="00C66802">
        <w:rPr>
          <w:rFonts w:ascii="Arial" w:eastAsia="MS Mincho" w:hAnsi="Arial" w:cs="Arial"/>
        </w:rPr>
        <w:t>... für 1 m</w:t>
      </w:r>
      <w:r w:rsidRPr="00C66802">
        <w:rPr>
          <w:rFonts w:ascii="Arial" w:eastAsia="MS Mincho" w:hAnsi="Arial" w:cs="Arial"/>
          <w:vertAlign w:val="superscript"/>
        </w:rPr>
        <w:t>2</w:t>
      </w:r>
      <w:r w:rsidRPr="00CB2457">
        <w:rPr>
          <w:rFonts w:ascii="Arial" w:eastAsia="MS Mincho" w:hAnsi="Arial" w:cs="Arial"/>
        </w:rPr>
        <w:t xml:space="preserve"> "</w:t>
      </w:r>
      <w:r w:rsidRPr="00C66802">
        <w:rPr>
          <w:rFonts w:ascii="Arial" w:eastAsia="MS Mincho" w:hAnsi="Arial" w:cs="Arial"/>
        </w:rPr>
        <w:t>,</w:t>
      </w:r>
      <w:r w:rsidR="00CB245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"</w:t>
      </w:r>
      <w:r w:rsidRPr="00C66802">
        <w:rPr>
          <w:rFonts w:ascii="Arial" w:eastAsia="MS Mincho" w:hAnsi="Arial" w:cs="Arial"/>
        </w:rPr>
        <w:t>... für 4 m</w:t>
      </w:r>
      <w:r w:rsidRPr="00C66802">
        <w:rPr>
          <w:rFonts w:ascii="Arial" w:eastAsia="MS Mincho" w:hAnsi="Arial" w:cs="Arial"/>
          <w:vertAlign w:val="superscript"/>
        </w:rPr>
        <w:t>2</w:t>
      </w:r>
      <w:r>
        <w:rPr>
          <w:rFonts w:ascii="Arial" w:eastAsia="MS Mincho" w:hAnsi="Arial" w:cs="Arial"/>
          <w:vertAlign w:val="superscript"/>
        </w:rPr>
        <w:t xml:space="preserve"> "</w:t>
      </w:r>
      <w:r w:rsidRPr="00C66802">
        <w:rPr>
          <w:rFonts w:ascii="Arial" w:eastAsia="MS Mincho" w:hAnsi="Arial" w:cs="Arial"/>
        </w:rPr>
        <w:t xml:space="preserve"> und </w:t>
      </w:r>
      <w:r>
        <w:rPr>
          <w:rFonts w:ascii="Arial" w:eastAsia="MS Mincho" w:hAnsi="Arial" w:cs="Arial"/>
        </w:rPr>
        <w:t>"</w:t>
      </w:r>
      <w:r w:rsidRPr="00C66802">
        <w:rPr>
          <w:rFonts w:ascii="Arial" w:eastAsia="MS Mincho" w:hAnsi="Arial" w:cs="Arial"/>
        </w:rPr>
        <w:t>... für 6 m</w:t>
      </w:r>
      <w:r w:rsidRPr="00C66802">
        <w:rPr>
          <w:rFonts w:ascii="Arial" w:eastAsia="MS Mincho" w:hAnsi="Arial" w:cs="Arial"/>
          <w:vertAlign w:val="superscript"/>
        </w:rPr>
        <w:t>2</w:t>
      </w:r>
      <w:r w:rsidRPr="00C66802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"</w:t>
      </w:r>
      <w:r w:rsidRPr="00C66802">
        <w:rPr>
          <w:rFonts w:ascii="Arial" w:eastAsia="MS Mincho" w:hAnsi="Arial" w:cs="Arial"/>
        </w:rPr>
        <w:t xml:space="preserve"> geliefert. Welche Abmessungen </w:t>
      </w:r>
      <w:r w:rsidR="00207536">
        <w:rPr>
          <w:rFonts w:ascii="Arial" w:eastAsia="MS Mincho" w:hAnsi="Arial" w:cs="Arial"/>
        </w:rPr>
        <w:br/>
      </w:r>
      <w:r w:rsidRPr="00C66802">
        <w:rPr>
          <w:rFonts w:ascii="Arial" w:eastAsia="MS Mincho" w:hAnsi="Arial" w:cs="Arial"/>
        </w:rPr>
        <w:t xml:space="preserve">müssen </w:t>
      </w:r>
      <w:r>
        <w:rPr>
          <w:rFonts w:ascii="Arial" w:eastAsia="MS Mincho" w:hAnsi="Arial" w:cs="Arial"/>
        </w:rPr>
        <w:t xml:space="preserve">die zu diesen Verpackungsgrößen passenden </w:t>
      </w:r>
      <w:r w:rsidRPr="00C66802">
        <w:rPr>
          <w:rFonts w:ascii="Arial" w:eastAsia="MS Mincho" w:hAnsi="Arial" w:cs="Arial"/>
        </w:rPr>
        <w:t>Blumenbeete haben?</w:t>
      </w:r>
    </w:p>
    <w:p w14:paraId="7A5D9D3B" w14:textId="77777777" w:rsidR="00CB2457" w:rsidRDefault="00CB2457" w:rsidP="00CB2457">
      <w:pPr>
        <w:pStyle w:val="NurText"/>
        <w:tabs>
          <w:tab w:val="left" w:pos="3402"/>
        </w:tabs>
        <w:spacing w:line="276" w:lineRule="auto"/>
        <w:rPr>
          <w:noProof/>
        </w:rPr>
      </w:pPr>
    </w:p>
    <w:p w14:paraId="3AD1E9B1" w14:textId="3C0A759B" w:rsidR="00CB2457" w:rsidRDefault="00CB2457" w:rsidP="00CB2457">
      <w:pPr>
        <w:pStyle w:val="NurText"/>
        <w:tabs>
          <w:tab w:val="left" w:pos="3402"/>
        </w:tabs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6A90B" wp14:editId="784E9957">
                <wp:simplePos x="0" y="0"/>
                <wp:positionH relativeFrom="column">
                  <wp:posOffset>1675765</wp:posOffset>
                </wp:positionH>
                <wp:positionV relativeFrom="paragraph">
                  <wp:posOffset>43180</wp:posOffset>
                </wp:positionV>
                <wp:extent cx="881380" cy="881380"/>
                <wp:effectExtent l="0" t="0" r="33020" b="33020"/>
                <wp:wrapThrough wrapText="bothSides">
                  <wp:wrapPolygon edited="0">
                    <wp:start x="0" y="0"/>
                    <wp:lineTo x="0" y="21787"/>
                    <wp:lineTo x="21787" y="21787"/>
                    <wp:lineTo x="21787" y="0"/>
                    <wp:lineTo x="0" y="0"/>
                  </wp:wrapPolygon>
                </wp:wrapThrough>
                <wp:docPr id="5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81380" cy="881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A7265" w14:textId="15DAB418" w:rsidR="00CB2457" w:rsidRDefault="00CB2457" w:rsidP="00CB2457">
                            <w:pPr>
                              <w:jc w:val="center"/>
                            </w:pPr>
                            <w:r>
                              <w:t>6 m</w:t>
                            </w:r>
                            <w:r w:rsidRPr="00CB2457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A90B" id="Rechteck 5" o:spid="_x0000_s1026" style="position:absolute;margin-left:131.95pt;margin-top:3.4pt;width:69.4pt;height:6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" fillcolor="white [3201]" strokecolor="#ed7d31 [3205]" strokeweight="1pt">
                <v:path arrowok="t"/>
                <o:lock v:ext="edit" aspectratio="t"/>
                <v:textbox>
                  <w:txbxContent>
                    <w:p w14:paraId="2BFA7265" w14:textId="15DAB418" w:rsidR="00CB2457" w:rsidRDefault="00CB2457" w:rsidP="00CB2457">
                      <w:pPr>
                        <w:jc w:val="center"/>
                      </w:pPr>
                      <w:r>
                        <w:t>6 m</w:t>
                      </w:r>
                      <w:r w:rsidRPr="00CB2457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646C0" wp14:editId="79F4929F">
                <wp:simplePos x="0" y="0"/>
                <wp:positionH relativeFrom="column">
                  <wp:posOffset>685165</wp:posOffset>
                </wp:positionH>
                <wp:positionV relativeFrom="paragraph">
                  <wp:posOffset>43180</wp:posOffset>
                </wp:positionV>
                <wp:extent cx="719455" cy="719455"/>
                <wp:effectExtent l="0" t="0" r="17145" b="17145"/>
                <wp:wrapThrough wrapText="bothSides">
                  <wp:wrapPolygon edited="0">
                    <wp:start x="0" y="0"/>
                    <wp:lineTo x="0" y="21352"/>
                    <wp:lineTo x="21352" y="21352"/>
                    <wp:lineTo x="21352" y="0"/>
                    <wp:lineTo x="0" y="0"/>
                  </wp:wrapPolygon>
                </wp:wrapThrough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3035B" w14:textId="6A00107D" w:rsidR="00CB2457" w:rsidRDefault="00CB2457" w:rsidP="00CB2457">
                            <w:pPr>
                              <w:jc w:val="center"/>
                            </w:pPr>
                            <w:r>
                              <w:t>4 m</w:t>
                            </w:r>
                            <w:r w:rsidRPr="00CB2457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46C0" id="Rechteck 4" o:spid="_x0000_s1027" style="position:absolute;margin-left:53.95pt;margin-top:3.4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" fillcolor="white [3201]" strokecolor="#ed7d31 [3205]" strokeweight="1pt">
                <v:path arrowok="t"/>
                <o:lock v:ext="edit" aspectratio="t"/>
                <v:textbox>
                  <w:txbxContent>
                    <w:p w14:paraId="4393035B" w14:textId="6A00107D" w:rsidR="00CB2457" w:rsidRDefault="00CB2457" w:rsidP="00CB2457">
                      <w:pPr>
                        <w:jc w:val="center"/>
                      </w:pPr>
                      <w:r>
                        <w:t>4</w:t>
                      </w:r>
                      <w:r>
                        <w:t xml:space="preserve"> m</w:t>
                      </w:r>
                      <w:r w:rsidRPr="00CB2457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E32578" wp14:editId="69456450">
                <wp:simplePos x="0" y="0"/>
                <wp:positionH relativeFrom="column">
                  <wp:posOffset>76200</wp:posOffset>
                </wp:positionH>
                <wp:positionV relativeFrom="paragraph">
                  <wp:posOffset>35560</wp:posOffset>
                </wp:positionV>
                <wp:extent cx="360000" cy="360000"/>
                <wp:effectExtent l="0" t="0" r="21590" b="21590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1B0C7" w14:textId="5CA6AD1E" w:rsidR="00CB2457" w:rsidRPr="00CB2457" w:rsidRDefault="00CB2457" w:rsidP="00CB2457">
                            <w:pPr>
                              <w:jc w:val="center"/>
                              <w:rPr>
                                <w:sz w:val="13"/>
                                <w:szCs w:val="16"/>
                              </w:rPr>
                            </w:pPr>
                            <w:r w:rsidRPr="00CB2457">
                              <w:rPr>
                                <w:sz w:val="13"/>
                                <w:szCs w:val="16"/>
                              </w:rPr>
                              <w:t>1m</w:t>
                            </w:r>
                            <w:r w:rsidRPr="00CB2457">
                              <w:rPr>
                                <w:sz w:val="13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2578" id="Rechteck 3" o:spid="_x0000_s1028" style="position:absolute;margin-left:6pt;margin-top:2.8pt;width:28.35pt;height:28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" fillcolor="white [3201]" strokecolor="#ed7d31 [3205]" strokeweight="1pt">
                <v:path arrowok="t"/>
                <o:lock v:ext="edit" aspectratio="t"/>
                <v:textbox>
                  <w:txbxContent>
                    <w:p w14:paraId="3981B0C7" w14:textId="5CA6AD1E" w:rsidR="00CB2457" w:rsidRPr="00CB2457" w:rsidRDefault="00CB2457" w:rsidP="00CB2457">
                      <w:pPr>
                        <w:jc w:val="center"/>
                        <w:rPr>
                          <w:sz w:val="13"/>
                          <w:szCs w:val="16"/>
                        </w:rPr>
                      </w:pPr>
                      <w:r w:rsidRPr="00CB2457">
                        <w:rPr>
                          <w:sz w:val="13"/>
                          <w:szCs w:val="16"/>
                        </w:rPr>
                        <w:t>1</w:t>
                      </w:r>
                      <w:r w:rsidRPr="00CB2457">
                        <w:rPr>
                          <w:sz w:val="13"/>
                          <w:szCs w:val="16"/>
                        </w:rPr>
                        <w:t>m</w:t>
                      </w:r>
                      <w:r w:rsidRPr="00CB2457">
                        <w:rPr>
                          <w:sz w:val="13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EBD1007" w14:textId="73550230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45687785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53BDFB96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3A699444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7465DFBC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03452084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0D34F075" w14:textId="77777777" w:rsidR="00CB2457" w:rsidRDefault="00E858D3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Lösung: Zur</w:t>
      </w:r>
      <w:r w:rsidR="00C66802" w:rsidRPr="00F330C5">
        <w:rPr>
          <w:rFonts w:ascii="Arial" w:eastAsia="MS Mincho" w:hAnsi="Arial" w:cs="Arial"/>
        </w:rPr>
        <w:t xml:space="preserve"> Berechnung der Abmessungen </w:t>
      </w:r>
      <w:r>
        <w:rPr>
          <w:rFonts w:ascii="Arial" w:eastAsia="MS Mincho" w:hAnsi="Arial" w:cs="Arial"/>
        </w:rPr>
        <w:t xml:space="preserve">der quadratischen Beete </w:t>
      </w:r>
      <w:r w:rsidR="00C66802" w:rsidRPr="00F330C5">
        <w:rPr>
          <w:rFonts w:ascii="Arial" w:eastAsia="MS Mincho" w:hAnsi="Arial" w:cs="Arial"/>
        </w:rPr>
        <w:t xml:space="preserve">sind </w:t>
      </w:r>
      <w:r w:rsidR="00CB2457">
        <w:rPr>
          <w:rFonts w:ascii="Arial" w:eastAsia="MS Mincho" w:hAnsi="Arial" w:cs="Arial"/>
        </w:rPr>
        <w:t xml:space="preserve">folgende </w:t>
      </w:r>
      <w:r w:rsidR="00C66802" w:rsidRPr="00F330C5">
        <w:rPr>
          <w:rFonts w:ascii="Arial" w:eastAsia="MS Mincho" w:hAnsi="Arial" w:cs="Arial"/>
        </w:rPr>
        <w:t>Gleichungen zu lösen</w:t>
      </w:r>
      <w:r w:rsidR="00CB2457">
        <w:rPr>
          <w:rFonts w:ascii="Arial" w:eastAsia="MS Mincho" w:hAnsi="Arial" w:cs="Arial"/>
        </w:rPr>
        <w:t>:</w:t>
      </w:r>
    </w:p>
    <w:p w14:paraId="789BAC3A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1F4D9DF1" w14:textId="225F8E1D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  <w:r w:rsidRPr="00F330C5">
        <w:rPr>
          <w:rFonts w:ascii="Arial" w:eastAsia="MS Mincho" w:hAnsi="Arial" w:cs="Arial"/>
        </w:rPr>
        <w:t>x</w:t>
      </w:r>
      <w:r w:rsidRPr="00F330C5">
        <w:rPr>
          <w:rFonts w:ascii="Arial" w:eastAsia="MS Mincho" w:hAnsi="Arial" w:cs="Arial"/>
          <w:vertAlign w:val="superscript"/>
        </w:rPr>
        <w:t>2</w:t>
      </w:r>
      <w:r w:rsidRPr="00F330C5">
        <w:rPr>
          <w:rFonts w:ascii="Arial" w:eastAsia="MS Mincho" w:hAnsi="Arial" w:cs="Arial"/>
        </w:rPr>
        <w:t xml:space="preserve"> = 1</w:t>
      </w:r>
      <w:r>
        <w:rPr>
          <w:rFonts w:ascii="Arial" w:eastAsia="MS Mincho" w:hAnsi="Arial" w:cs="Arial"/>
        </w:rPr>
        <w:tab/>
        <w:t xml:space="preserve">           </w:t>
      </w:r>
      <w:r w:rsidRPr="00F330C5">
        <w:rPr>
          <w:rFonts w:ascii="Arial" w:eastAsia="MS Mincho" w:hAnsi="Arial" w:cs="Arial"/>
        </w:rPr>
        <w:t xml:space="preserve"> x</w:t>
      </w:r>
      <w:r w:rsidRPr="00F330C5">
        <w:rPr>
          <w:rFonts w:ascii="Arial" w:eastAsia="MS Mincho" w:hAnsi="Arial" w:cs="Arial"/>
          <w:vertAlign w:val="superscript"/>
        </w:rPr>
        <w:t>2</w:t>
      </w:r>
      <w:r w:rsidRPr="00F330C5">
        <w:rPr>
          <w:rFonts w:ascii="Arial" w:eastAsia="MS Mincho" w:hAnsi="Arial" w:cs="Arial"/>
        </w:rPr>
        <w:t xml:space="preserve"> = 4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   </w:t>
      </w:r>
      <w:r w:rsidRPr="00F330C5">
        <w:rPr>
          <w:rFonts w:ascii="Arial" w:eastAsia="MS Mincho" w:hAnsi="Arial" w:cs="Arial"/>
        </w:rPr>
        <w:t>x</w:t>
      </w:r>
      <w:r w:rsidRPr="00F330C5">
        <w:rPr>
          <w:rFonts w:ascii="Arial" w:eastAsia="MS Mincho" w:hAnsi="Arial" w:cs="Arial"/>
          <w:vertAlign w:val="superscript"/>
        </w:rPr>
        <w:t>2</w:t>
      </w:r>
      <w:r w:rsidRPr="00F330C5">
        <w:rPr>
          <w:rFonts w:ascii="Arial" w:eastAsia="MS Mincho" w:hAnsi="Arial" w:cs="Arial"/>
        </w:rPr>
        <w:t xml:space="preserve"> = 6</w:t>
      </w:r>
      <w:r w:rsidR="00C66802" w:rsidRPr="00F330C5">
        <w:rPr>
          <w:rFonts w:ascii="Arial" w:eastAsia="MS Mincho" w:hAnsi="Arial" w:cs="Arial"/>
        </w:rPr>
        <w:t xml:space="preserve"> </w:t>
      </w:r>
    </w:p>
    <w:p w14:paraId="43C4F55F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07DF5B20" w14:textId="7FB0FC1E" w:rsidR="00E858D3" w:rsidRDefault="00E858D3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Für die Seitenlängen x erhält man so 1 m, 2 m und (durch Probieren mit dem Taschenrechner) ca. 2,45 m.</w:t>
      </w:r>
    </w:p>
    <w:p w14:paraId="5140B7A4" w14:textId="77777777" w:rsidR="00CB2457" w:rsidRPr="00F330C5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1EB784F6" w14:textId="77777777" w:rsidR="00C66802" w:rsidRPr="00D62FBB" w:rsidRDefault="00C66802" w:rsidP="00CB2457">
      <w:pPr>
        <w:pStyle w:val="NurText"/>
        <w:spacing w:line="276" w:lineRule="auto"/>
        <w:rPr>
          <w:rFonts w:ascii="Arial" w:eastAsia="MS Mincho" w:hAnsi="Arial" w:cs="Arial"/>
          <w:sz w:val="16"/>
        </w:rPr>
      </w:pPr>
    </w:p>
    <w:p w14:paraId="01749CE6" w14:textId="7E6F9508" w:rsidR="00C66802" w:rsidRPr="00C66802" w:rsidRDefault="00C66802" w:rsidP="00CB2457">
      <w:pPr>
        <w:pStyle w:val="NurText"/>
        <w:shd w:val="clear" w:color="auto" w:fill="E0E0E0"/>
        <w:tabs>
          <w:tab w:val="left" w:pos="1200"/>
        </w:tabs>
        <w:spacing w:line="276" w:lineRule="auto"/>
        <w:ind w:left="1200" w:hanging="1200"/>
        <w:rPr>
          <w:rFonts w:ascii="Arial" w:eastAsia="MS Mincho" w:hAnsi="Arial" w:cs="Arial"/>
        </w:rPr>
      </w:pPr>
      <w:r w:rsidRPr="00C66802">
        <w:rPr>
          <w:rFonts w:ascii="Arial" w:eastAsia="MS Mincho" w:hAnsi="Arial" w:cs="Arial"/>
          <w:b/>
        </w:rPr>
        <w:t>Definition:</w:t>
      </w:r>
      <w:r>
        <w:rPr>
          <w:rFonts w:ascii="Arial" w:eastAsia="MS Mincho" w:hAnsi="Arial" w:cs="Arial"/>
          <w:b/>
        </w:rPr>
        <w:tab/>
      </w:r>
      <w:r w:rsidRPr="00C66802">
        <w:rPr>
          <w:rFonts w:ascii="Arial" w:eastAsia="MS Mincho" w:hAnsi="Arial" w:cs="Arial"/>
        </w:rPr>
        <w:t>Die positive Lösung der Gleichung x</w:t>
      </w:r>
      <w:r w:rsidRPr="00C66802">
        <w:rPr>
          <w:rFonts w:ascii="Arial" w:eastAsia="MS Mincho" w:hAnsi="Arial" w:cs="Arial"/>
          <w:vertAlign w:val="superscript"/>
        </w:rPr>
        <w:t>2</w:t>
      </w:r>
      <w:r w:rsidRPr="00C66802">
        <w:rPr>
          <w:rFonts w:ascii="Arial" w:eastAsia="MS Mincho" w:hAnsi="Arial" w:cs="Arial"/>
        </w:rPr>
        <w:t xml:space="preserve"> = a heißt </w:t>
      </w:r>
      <w:r w:rsidRPr="00C66802">
        <w:rPr>
          <w:rFonts w:ascii="Arial" w:eastAsia="MS Mincho" w:hAnsi="Arial" w:cs="Arial"/>
          <w:b/>
        </w:rPr>
        <w:t>Quadratwurzel</w:t>
      </w:r>
      <w:r w:rsidRPr="00C66802">
        <w:rPr>
          <w:rFonts w:ascii="Arial" w:eastAsia="MS Mincho" w:hAnsi="Arial" w:cs="Arial"/>
        </w:rPr>
        <w:t xml:space="preserve"> </w:t>
      </w:r>
      <w:r w:rsidR="009C7817">
        <w:rPr>
          <w:rFonts w:ascii="Arial" w:eastAsia="MS Mincho" w:hAnsi="Arial" w:cs="Arial"/>
        </w:rPr>
        <w:t xml:space="preserve">(oder kurz: </w:t>
      </w:r>
      <w:r w:rsidR="009C7817" w:rsidRPr="00CB2457">
        <w:rPr>
          <w:rFonts w:ascii="Arial" w:eastAsia="MS Mincho" w:hAnsi="Arial" w:cs="Arial"/>
          <w:b/>
        </w:rPr>
        <w:t>Wurzel</w:t>
      </w:r>
      <w:r w:rsidR="009C7817">
        <w:rPr>
          <w:rFonts w:ascii="Arial" w:eastAsia="MS Mincho" w:hAnsi="Arial" w:cs="Arial"/>
        </w:rPr>
        <w:t xml:space="preserve">) </w:t>
      </w:r>
      <w:r w:rsidRPr="00C66802">
        <w:rPr>
          <w:rFonts w:ascii="Arial" w:eastAsia="MS Mincho" w:hAnsi="Arial" w:cs="Arial"/>
        </w:rPr>
        <w:t>von a.</w:t>
      </w:r>
      <w:r>
        <w:rPr>
          <w:rFonts w:ascii="Arial" w:eastAsia="MS Mincho" w:hAnsi="Arial" w:cs="Arial"/>
        </w:rPr>
        <w:t xml:space="preserve"> </w:t>
      </w:r>
      <w:r w:rsidR="00CB2457">
        <w:rPr>
          <w:rFonts w:ascii="Arial" w:eastAsia="MS Mincho" w:hAnsi="Arial" w:cs="Arial"/>
        </w:rPr>
        <w:br/>
      </w:r>
      <w:r>
        <w:rPr>
          <w:rFonts w:ascii="Arial" w:eastAsia="MS Mincho" w:hAnsi="Arial" w:cs="Arial"/>
        </w:rPr>
        <w:t xml:space="preserve">Wir schreiben </w:t>
      </w:r>
      <w:r w:rsidRPr="00CB2457">
        <w:rPr>
          <w:rFonts w:ascii="Arial" w:eastAsia="MS Mincho" w:hAnsi="Arial" w:cs="Arial"/>
          <w:sz w:val="22"/>
        </w:rPr>
        <w:t xml:space="preserve">x = </w:t>
      </w:r>
      <w:r w:rsidR="00CB2457" w:rsidRPr="00CB2457">
        <w:rPr>
          <w:rFonts w:ascii="Arial" w:eastAsia="MS Mincho" w:hAnsi="Arial" w:cs="Arial"/>
          <w:position w:val="-8"/>
          <w:sz w:val="22"/>
        </w:rPr>
        <w:object w:dxaOrig="340" w:dyaOrig="340" w14:anchorId="7119A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6" o:title=""/>
          </v:shape>
          <o:OLEObject Type="Embed" ProgID="Equation.3" ShapeID="_x0000_i1025" DrawAspect="Content" ObjectID="_1523540278" r:id="rId7"/>
        </w:object>
      </w:r>
      <w:r>
        <w:rPr>
          <w:rFonts w:ascii="Arial" w:eastAsia="MS Mincho" w:hAnsi="Arial" w:cs="Arial"/>
        </w:rPr>
        <w:t>.</w:t>
      </w:r>
      <w:r w:rsidR="009C7817">
        <w:rPr>
          <w:rFonts w:ascii="Arial" w:eastAsia="MS Mincho" w:hAnsi="Arial" w:cs="Arial"/>
        </w:rPr>
        <w:t xml:space="preserve"> </w:t>
      </w:r>
      <w:r w:rsidR="009C7817">
        <w:rPr>
          <w:rFonts w:ascii="Arial" w:eastAsia="MS Mincho" w:hAnsi="Arial" w:cs="Arial"/>
        </w:rPr>
        <w:br/>
      </w:r>
      <w:r w:rsidRPr="00C66802">
        <w:rPr>
          <w:rFonts w:ascii="Arial" w:eastAsia="MS Mincho" w:hAnsi="Arial" w:cs="Arial"/>
        </w:rPr>
        <w:t>Die Gleichung x</w:t>
      </w:r>
      <w:r w:rsidRPr="00C66802">
        <w:rPr>
          <w:rFonts w:ascii="Arial" w:eastAsia="MS Mincho" w:hAnsi="Arial" w:cs="Arial"/>
          <w:vertAlign w:val="superscript"/>
        </w:rPr>
        <w:t>2</w:t>
      </w:r>
      <w:r w:rsidRPr="00C66802">
        <w:rPr>
          <w:rFonts w:ascii="Arial" w:eastAsia="MS Mincho" w:hAnsi="Arial" w:cs="Arial"/>
        </w:rPr>
        <w:t xml:space="preserve"> = a hat </w:t>
      </w:r>
      <w:r>
        <w:rPr>
          <w:rFonts w:ascii="Arial" w:eastAsia="MS Mincho" w:hAnsi="Arial" w:cs="Arial"/>
        </w:rPr>
        <w:t xml:space="preserve">allerdings </w:t>
      </w:r>
      <w:r w:rsidRPr="00C66802">
        <w:rPr>
          <w:rFonts w:ascii="Arial" w:eastAsia="MS Mincho" w:hAnsi="Arial" w:cs="Arial"/>
        </w:rPr>
        <w:t xml:space="preserve">auch noch eine negative Lösung, nämlich  </w:t>
      </w:r>
      <w:r>
        <w:rPr>
          <w:rFonts w:ascii="Arial" w:eastAsia="MS Mincho" w:hAnsi="Arial" w:cs="Arial"/>
        </w:rPr>
        <w:t>x = -</w:t>
      </w:r>
      <w:r w:rsidR="003340E3" w:rsidRPr="00C66802">
        <w:rPr>
          <w:rFonts w:ascii="Arial" w:eastAsia="MS Mincho" w:hAnsi="Arial" w:cs="Arial"/>
          <w:position w:val="-8"/>
        </w:rPr>
        <w:object w:dxaOrig="340" w:dyaOrig="340" w14:anchorId="00D24141">
          <v:shape id="_x0000_i1026" type="#_x0000_t75" style="width:16.9pt;height:16.9pt" o:ole="">
            <v:imagedata r:id="rId8" o:title=""/>
          </v:shape>
          <o:OLEObject Type="Embed" ProgID="Equation.3" ShapeID="_x0000_i1026" DrawAspect="Content" ObjectID="_1523540279" r:id="rId9"/>
        </w:object>
      </w:r>
      <w:r w:rsidR="00CB2457">
        <w:rPr>
          <w:rFonts w:ascii="Arial" w:eastAsia="MS Mincho" w:hAnsi="Arial" w:cs="Arial"/>
        </w:rPr>
        <w:t>!</w:t>
      </w:r>
      <w:r w:rsidR="00CB2457">
        <w:rPr>
          <w:rFonts w:ascii="Arial" w:eastAsia="MS Mincho" w:hAnsi="Arial" w:cs="Arial"/>
        </w:rPr>
        <w:br/>
      </w:r>
      <w:r w:rsidR="005733C4">
        <w:rPr>
          <w:rFonts w:ascii="Arial" w:eastAsia="MS Mincho" w:hAnsi="Arial" w:cs="Arial"/>
        </w:rPr>
        <w:t>Es gilt also</w:t>
      </w:r>
      <w:r w:rsidR="00CB2457">
        <w:rPr>
          <w:rFonts w:ascii="Arial" w:eastAsia="MS Mincho" w:hAnsi="Arial" w:cs="Arial"/>
        </w:rPr>
        <w:t xml:space="preserve">:      </w:t>
      </w:r>
      <w:r w:rsidR="00CB2457" w:rsidRPr="00C66802">
        <w:rPr>
          <w:rFonts w:ascii="Arial" w:eastAsia="MS Mincho" w:hAnsi="Arial" w:cs="Arial"/>
        </w:rPr>
        <w:t>x</w:t>
      </w:r>
      <w:r w:rsidR="00CB2457" w:rsidRPr="00C66802">
        <w:rPr>
          <w:rFonts w:ascii="Arial" w:eastAsia="MS Mincho" w:hAnsi="Arial" w:cs="Arial"/>
          <w:vertAlign w:val="superscript"/>
        </w:rPr>
        <w:t>2</w:t>
      </w:r>
      <w:r w:rsidR="00CB2457" w:rsidRPr="00C66802">
        <w:rPr>
          <w:rFonts w:ascii="Arial" w:eastAsia="MS Mincho" w:hAnsi="Arial" w:cs="Arial"/>
        </w:rPr>
        <w:t xml:space="preserve"> = a</w:t>
      </w:r>
      <w:r w:rsidR="00CB2457">
        <w:rPr>
          <w:rFonts w:ascii="Arial" w:eastAsia="MS Mincho" w:hAnsi="Arial" w:cs="Arial"/>
        </w:rPr>
        <w:t xml:space="preserve">   </w:t>
      </w:r>
      <w:r w:rsidR="005733C4" w:rsidRPr="005733C4">
        <w:rPr>
          <w:rFonts w:ascii="Arial" w:eastAsia="MS Mincho" w:hAnsi="Arial" w:cs="Arial"/>
        </w:rPr>
        <w:sym w:font="Wingdings" w:char="F0E0"/>
      </w:r>
      <w:r w:rsidR="005733C4">
        <w:rPr>
          <w:rFonts w:ascii="Arial" w:eastAsia="MS Mincho" w:hAnsi="Arial" w:cs="Arial"/>
        </w:rPr>
        <w:t xml:space="preserve">  </w:t>
      </w:r>
      <w:r w:rsidR="00CB2457">
        <w:rPr>
          <w:rFonts w:ascii="Arial" w:eastAsia="MS Mincho" w:hAnsi="Arial" w:cs="Arial"/>
        </w:rPr>
        <w:t xml:space="preserve">  L = {</w:t>
      </w:r>
      <w:r w:rsidR="005733C4" w:rsidRPr="00CB2457">
        <w:rPr>
          <w:rFonts w:ascii="Arial" w:eastAsia="MS Mincho" w:hAnsi="Arial" w:cs="Arial"/>
          <w:position w:val="-8"/>
          <w:sz w:val="22"/>
        </w:rPr>
        <w:object w:dxaOrig="340" w:dyaOrig="340" w14:anchorId="59C1C198">
          <v:shape id="_x0000_i1027" type="#_x0000_t75" style="width:19.95pt;height:19.95pt" o:ole="">
            <v:imagedata r:id="rId6" o:title=""/>
          </v:shape>
          <o:OLEObject Type="Embed" ProgID="Equation.3" ShapeID="_x0000_i1027" DrawAspect="Content" ObjectID="_1523540280" r:id="rId10"/>
        </w:object>
      </w:r>
      <w:r w:rsidR="005733C4">
        <w:rPr>
          <w:rFonts w:ascii="Arial" w:eastAsia="MS Mincho" w:hAnsi="Arial" w:cs="Arial"/>
          <w:sz w:val="22"/>
        </w:rPr>
        <w:t>; -</w:t>
      </w:r>
      <w:r w:rsidR="005733C4" w:rsidRPr="00CB2457">
        <w:rPr>
          <w:rFonts w:ascii="Arial" w:eastAsia="MS Mincho" w:hAnsi="Arial" w:cs="Arial"/>
          <w:position w:val="-8"/>
          <w:sz w:val="22"/>
        </w:rPr>
        <w:object w:dxaOrig="340" w:dyaOrig="340" w14:anchorId="7E8120A7">
          <v:shape id="_x0000_i1028" type="#_x0000_t75" style="width:19.95pt;height:19.95pt" o:ole="">
            <v:imagedata r:id="rId6" o:title=""/>
          </v:shape>
          <o:OLEObject Type="Embed" ProgID="Equation.3" ShapeID="_x0000_i1028" DrawAspect="Content" ObjectID="_1523540281" r:id="rId11"/>
        </w:object>
      </w:r>
      <w:r w:rsidR="00CB2457">
        <w:rPr>
          <w:rFonts w:ascii="Arial" w:eastAsia="MS Mincho" w:hAnsi="Arial" w:cs="Arial"/>
        </w:rPr>
        <w:t>}</w:t>
      </w:r>
    </w:p>
    <w:p w14:paraId="71B3DAA0" w14:textId="77777777" w:rsidR="00C66802" w:rsidRPr="00D62FBB" w:rsidRDefault="00C66802" w:rsidP="00CB2457">
      <w:pPr>
        <w:pStyle w:val="NurText"/>
        <w:spacing w:line="276" w:lineRule="auto"/>
        <w:rPr>
          <w:rFonts w:ascii="Arial" w:eastAsia="MS Mincho" w:hAnsi="Arial" w:cs="Arial"/>
          <w:sz w:val="16"/>
        </w:rPr>
      </w:pPr>
      <w:r w:rsidRPr="00D62FBB">
        <w:rPr>
          <w:rFonts w:ascii="Arial" w:eastAsia="MS Mincho" w:hAnsi="Arial" w:cs="Arial"/>
          <w:sz w:val="16"/>
        </w:rPr>
        <w:t xml:space="preserve"> </w:t>
      </w:r>
    </w:p>
    <w:p w14:paraId="0527507F" w14:textId="77777777" w:rsidR="005733C4" w:rsidRDefault="005733C4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14242316" w14:textId="6AE7EC4C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Für Quadratwurzeln gelten folgende Regeln:</w:t>
      </w:r>
    </w:p>
    <w:p w14:paraId="4962B5DE" w14:textId="77777777" w:rsidR="00CB2457" w:rsidRDefault="00CB2457" w:rsidP="00CB2457">
      <w:pPr>
        <w:pStyle w:val="NurText"/>
        <w:spacing w:line="276" w:lineRule="auto"/>
        <w:rPr>
          <w:rFonts w:ascii="Arial" w:eastAsia="MS Mincho" w:hAnsi="Arial" w:cs="Arial"/>
        </w:rPr>
      </w:pPr>
    </w:p>
    <w:p w14:paraId="1BD71960" w14:textId="77777777" w:rsidR="00C66802" w:rsidRDefault="00C66802" w:rsidP="00CB2457">
      <w:pPr>
        <w:pStyle w:val="NurText"/>
        <w:numPr>
          <w:ilvl w:val="0"/>
          <w:numId w:val="5"/>
        </w:numPr>
        <w:spacing w:line="276" w:lineRule="auto"/>
        <w:rPr>
          <w:rFonts w:ascii="Arial" w:eastAsia="MS Mincho" w:hAnsi="Arial" w:cs="Arial"/>
        </w:rPr>
      </w:pPr>
      <w:r w:rsidRPr="00C66802">
        <w:rPr>
          <w:rFonts w:ascii="Arial" w:eastAsia="MS Mincho" w:hAnsi="Arial" w:cs="Arial"/>
        </w:rPr>
        <w:t>Das Berechnen einer Quadratwurzel heißt "</w:t>
      </w:r>
      <w:r w:rsidRPr="00A81DD2">
        <w:rPr>
          <w:rFonts w:ascii="Arial" w:eastAsia="MS Mincho" w:hAnsi="Arial" w:cs="Arial"/>
          <w:b/>
        </w:rPr>
        <w:t>Radizieren</w:t>
      </w:r>
      <w:r w:rsidRPr="00C66802">
        <w:rPr>
          <w:rFonts w:ascii="Arial" w:eastAsia="MS Mincho" w:hAnsi="Arial" w:cs="Arial"/>
        </w:rPr>
        <w:t>" oder "</w:t>
      </w:r>
      <w:r w:rsidRPr="005733C4">
        <w:rPr>
          <w:rFonts w:ascii="Arial" w:eastAsia="MS Mincho" w:hAnsi="Arial" w:cs="Arial"/>
          <w:b/>
        </w:rPr>
        <w:t>Wurzel ziehen</w:t>
      </w:r>
      <w:r w:rsidRPr="00C66802">
        <w:rPr>
          <w:rFonts w:ascii="Arial" w:eastAsia="MS Mincho" w:hAnsi="Arial" w:cs="Arial"/>
        </w:rPr>
        <w:t>".</w:t>
      </w:r>
      <w:r>
        <w:rPr>
          <w:rFonts w:ascii="Arial" w:eastAsia="MS Mincho" w:hAnsi="Arial" w:cs="Arial"/>
        </w:rPr>
        <w:t xml:space="preserve"> </w:t>
      </w:r>
      <w:r w:rsidRPr="00C66802">
        <w:rPr>
          <w:rFonts w:ascii="Arial" w:eastAsia="MS Mincho" w:hAnsi="Arial" w:cs="Arial"/>
        </w:rPr>
        <w:t>Die Zahl bzw. der Term unter dem Wurzelzeichen heißt "</w:t>
      </w:r>
      <w:r w:rsidRPr="00A81DD2">
        <w:rPr>
          <w:rFonts w:ascii="Arial" w:eastAsia="MS Mincho" w:hAnsi="Arial" w:cs="Arial"/>
          <w:b/>
        </w:rPr>
        <w:t>Radikand</w:t>
      </w:r>
      <w:r w:rsidRPr="00C66802">
        <w:rPr>
          <w:rFonts w:ascii="Arial" w:eastAsia="MS Mincho" w:hAnsi="Arial" w:cs="Arial"/>
        </w:rPr>
        <w:t>".</w:t>
      </w:r>
      <w:r>
        <w:rPr>
          <w:rFonts w:ascii="Arial" w:eastAsia="MS Mincho" w:hAnsi="Arial" w:cs="Arial"/>
        </w:rPr>
        <w:t xml:space="preserve"> </w:t>
      </w:r>
    </w:p>
    <w:p w14:paraId="25F53073" w14:textId="77777777" w:rsidR="009C7817" w:rsidRPr="00D62FBB" w:rsidRDefault="009C7817" w:rsidP="00CB2457">
      <w:pPr>
        <w:pStyle w:val="NurText"/>
        <w:spacing w:line="276" w:lineRule="auto"/>
        <w:rPr>
          <w:rFonts w:ascii="Arial" w:eastAsia="MS Mincho" w:hAnsi="Arial" w:cs="Arial"/>
          <w:sz w:val="16"/>
        </w:rPr>
      </w:pPr>
    </w:p>
    <w:p w14:paraId="4A506493" w14:textId="568DAC9F" w:rsidR="00C66802" w:rsidRPr="00C66802" w:rsidRDefault="009C7817" w:rsidP="00CB2457">
      <w:pPr>
        <w:pStyle w:val="NurText"/>
        <w:numPr>
          <w:ilvl w:val="0"/>
          <w:numId w:val="5"/>
        </w:numPr>
        <w:spacing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Ist </w:t>
      </w:r>
      <w:r w:rsidR="00C66802" w:rsidRPr="00C66802">
        <w:rPr>
          <w:rFonts w:ascii="Arial" w:eastAsia="MS Mincho" w:hAnsi="Arial" w:cs="Arial"/>
        </w:rPr>
        <w:t>a &lt; 0</w:t>
      </w:r>
      <w:r>
        <w:rPr>
          <w:rFonts w:ascii="Arial" w:eastAsia="MS Mincho" w:hAnsi="Arial" w:cs="Arial"/>
        </w:rPr>
        <w:t xml:space="preserve">, hat </w:t>
      </w:r>
      <w:r w:rsidR="00C66802" w:rsidRPr="00C66802">
        <w:rPr>
          <w:rFonts w:ascii="Arial" w:eastAsia="MS Mincho" w:hAnsi="Arial" w:cs="Arial"/>
        </w:rPr>
        <w:t xml:space="preserve">die Gleichung x </w:t>
      </w:r>
      <w:r w:rsidR="00C66802" w:rsidRPr="00C66802">
        <w:rPr>
          <w:rFonts w:ascii="Arial" w:eastAsia="MS Mincho" w:hAnsi="Arial" w:cs="Arial"/>
          <w:vertAlign w:val="superscript"/>
        </w:rPr>
        <w:t xml:space="preserve">2 </w:t>
      </w:r>
      <w:r w:rsidR="00C66802" w:rsidRPr="00C66802">
        <w:rPr>
          <w:rFonts w:ascii="Arial" w:eastAsia="MS Mincho" w:hAnsi="Arial" w:cs="Arial"/>
        </w:rPr>
        <w:t>= a keine Lösung</w:t>
      </w:r>
      <w:r>
        <w:rPr>
          <w:rFonts w:ascii="Arial" w:eastAsia="MS Mincho" w:hAnsi="Arial" w:cs="Arial"/>
        </w:rPr>
        <w:t>, da</w:t>
      </w:r>
      <w:r w:rsidR="00C66802" w:rsidRPr="00C66802">
        <w:rPr>
          <w:rFonts w:ascii="Arial" w:eastAsia="MS Mincho" w:hAnsi="Arial" w:cs="Arial"/>
        </w:rPr>
        <w:t xml:space="preserve"> das Quadrat einer Zahl </w:t>
      </w:r>
      <w:r>
        <w:rPr>
          <w:rFonts w:ascii="Arial" w:eastAsia="MS Mincho" w:hAnsi="Arial" w:cs="Arial"/>
        </w:rPr>
        <w:t xml:space="preserve">nicht </w:t>
      </w:r>
      <w:r w:rsidR="00C66802" w:rsidRPr="00C66802">
        <w:rPr>
          <w:rFonts w:ascii="Arial" w:eastAsia="MS Mincho" w:hAnsi="Arial" w:cs="Arial"/>
        </w:rPr>
        <w:t>negativ sein</w:t>
      </w:r>
      <w:r w:rsidR="00CB2457">
        <w:rPr>
          <w:rFonts w:ascii="Arial" w:eastAsia="MS Mincho" w:hAnsi="Arial" w:cs="Arial"/>
        </w:rPr>
        <w:t xml:space="preserve"> kann</w:t>
      </w:r>
      <w:r w:rsidR="00C66802" w:rsidRPr="00C66802">
        <w:rPr>
          <w:rFonts w:ascii="Arial" w:eastAsia="MS Mincho" w:hAnsi="Arial" w:cs="Arial"/>
        </w:rPr>
        <w:t xml:space="preserve">. Das </w:t>
      </w:r>
      <w:r w:rsidR="00C66802" w:rsidRPr="004045FF">
        <w:rPr>
          <w:rFonts w:ascii="Arial" w:eastAsia="MS Mincho" w:hAnsi="Arial" w:cs="Arial"/>
          <w:b/>
        </w:rPr>
        <w:t>Radizieren einer negativen Zahl</w:t>
      </w:r>
      <w:r w:rsidR="00C66802" w:rsidRPr="00C66802">
        <w:rPr>
          <w:rFonts w:ascii="Arial" w:eastAsia="MS Mincho" w:hAnsi="Arial" w:cs="Arial"/>
        </w:rPr>
        <w:t xml:space="preserve"> ist daher </w:t>
      </w:r>
      <w:r w:rsidR="00C66802" w:rsidRPr="004045FF">
        <w:rPr>
          <w:rFonts w:ascii="Arial" w:eastAsia="MS Mincho" w:hAnsi="Arial" w:cs="Arial"/>
          <w:b/>
        </w:rPr>
        <w:t>nicht definiert</w:t>
      </w:r>
      <w:r w:rsidR="00C66802" w:rsidRPr="00C66802">
        <w:rPr>
          <w:rFonts w:ascii="Arial" w:eastAsia="MS Mincho" w:hAnsi="Arial" w:cs="Arial"/>
        </w:rPr>
        <w:t>!</w:t>
      </w:r>
    </w:p>
    <w:p w14:paraId="092F291B" w14:textId="5C519A28" w:rsidR="009C7817" w:rsidRDefault="009C7817" w:rsidP="005733C4">
      <w:pPr>
        <w:pStyle w:val="NurText"/>
        <w:spacing w:line="276" w:lineRule="auto"/>
        <w:ind w:left="7176" w:firstLine="612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Quadrieren </w:t>
      </w:r>
      <w:r>
        <w:rPr>
          <w:rFonts w:ascii="Arial" w:eastAsia="MS Mincho" w:hAnsi="Arial" w:cs="Arial"/>
        </w:rPr>
        <w:tab/>
      </w:r>
    </w:p>
    <w:p w14:paraId="7148B225" w14:textId="7E2BE8D9" w:rsidR="00A81DD2" w:rsidRPr="005733C4" w:rsidRDefault="005733C4" w:rsidP="00463314">
      <w:pPr>
        <w:pStyle w:val="NurText"/>
        <w:numPr>
          <w:ilvl w:val="0"/>
          <w:numId w:val="5"/>
        </w:numPr>
        <w:spacing w:line="276" w:lineRule="auto"/>
        <w:rPr>
          <w:rFonts w:ascii="Arial" w:eastAsia="MS Mincho" w:hAnsi="Arial" w:cs="Arial"/>
        </w:rPr>
      </w:pPr>
      <w:r w:rsidRPr="004045FF">
        <w:rPr>
          <w:rFonts w:ascii="Arial" w:eastAsia="MS Mincho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6E5EE" wp14:editId="669994B9">
                <wp:simplePos x="0" y="0"/>
                <wp:positionH relativeFrom="column">
                  <wp:posOffset>4927363</wp:posOffset>
                </wp:positionH>
                <wp:positionV relativeFrom="paragraph">
                  <wp:posOffset>22875</wp:posOffset>
                </wp:positionV>
                <wp:extent cx="762000" cy="0"/>
                <wp:effectExtent l="0" t="76200" r="50800" b="1016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E69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1.8pt" to="448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">
                <v:stroke endarrow="block"/>
              </v:line>
            </w:pict>
          </mc:Fallback>
        </mc:AlternateContent>
      </w:r>
      <w:r w:rsidRPr="004045FF">
        <w:rPr>
          <w:rFonts w:ascii="Arial" w:eastAsia="MS Mincho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E0733" wp14:editId="32F151D9">
                <wp:simplePos x="0" y="0"/>
                <wp:positionH relativeFrom="column">
                  <wp:posOffset>4879646</wp:posOffset>
                </wp:positionH>
                <wp:positionV relativeFrom="paragraph">
                  <wp:posOffset>117911</wp:posOffset>
                </wp:positionV>
                <wp:extent cx="762000" cy="0"/>
                <wp:effectExtent l="19050" t="57150" r="19050" b="698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07A3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pt,9.3pt" to="444.2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">
                <v:stroke endarrow="block"/>
              </v:line>
            </w:pict>
          </mc:Fallback>
        </mc:AlternateContent>
      </w:r>
      <w:r w:rsidR="00C66802" w:rsidRPr="005733C4">
        <w:rPr>
          <w:rFonts w:ascii="Arial" w:eastAsia="MS Mincho" w:hAnsi="Arial" w:cs="Arial"/>
          <w:b/>
        </w:rPr>
        <w:t>Quadrieren und Radizieren "</w:t>
      </w:r>
      <w:r w:rsidR="009C7817" w:rsidRPr="005733C4">
        <w:rPr>
          <w:rFonts w:ascii="Arial" w:eastAsia="MS Mincho" w:hAnsi="Arial" w:cs="Arial"/>
          <w:b/>
        </w:rPr>
        <w:t>heben sich gegenseitig auf"</w:t>
      </w:r>
      <w:r w:rsidR="009C7817" w:rsidRPr="005733C4">
        <w:rPr>
          <w:rFonts w:ascii="Arial" w:eastAsia="MS Mincho" w:hAnsi="Arial" w:cs="Arial"/>
        </w:rPr>
        <w:t xml:space="preserve">: </w:t>
      </w:r>
      <w:r w:rsidR="009C7817" w:rsidRPr="005733C4">
        <w:rPr>
          <w:rFonts w:ascii="Arial" w:eastAsia="MS Mincho" w:hAnsi="Arial" w:cs="Arial"/>
        </w:rPr>
        <w:tab/>
      </w:r>
      <w:r w:rsidR="004045FF" w:rsidRPr="005733C4">
        <w:rPr>
          <w:rFonts w:ascii="Arial" w:eastAsia="MS Mincho" w:hAnsi="Arial" w:cs="Arial"/>
        </w:rPr>
        <w:tab/>
        <w:t xml:space="preserve">     </w:t>
      </w:r>
      <w:r w:rsidR="009C7817" w:rsidRPr="005733C4">
        <w:rPr>
          <w:rFonts w:ascii="Arial" w:eastAsia="MS Mincho" w:hAnsi="Arial" w:cs="Arial"/>
          <w:sz w:val="24"/>
          <w:szCs w:val="24"/>
        </w:rPr>
        <w:t>a</w:t>
      </w:r>
      <w:r w:rsidR="009C7817" w:rsidRPr="005733C4">
        <w:rPr>
          <w:rFonts w:ascii="Arial" w:eastAsia="MS Mincho" w:hAnsi="Arial" w:cs="Arial"/>
        </w:rPr>
        <w:tab/>
        <w:t xml:space="preserve">              </w:t>
      </w:r>
      <w:r w:rsidR="004045FF" w:rsidRPr="005733C4">
        <w:rPr>
          <w:rFonts w:ascii="Arial" w:eastAsia="MS Mincho" w:hAnsi="Arial" w:cs="Arial"/>
        </w:rPr>
        <w:t xml:space="preserve">          </w:t>
      </w:r>
      <w:r w:rsidR="009C7817" w:rsidRPr="005733C4">
        <w:rPr>
          <w:rFonts w:ascii="Arial" w:eastAsia="MS Mincho" w:hAnsi="Arial" w:cs="Arial"/>
          <w:sz w:val="24"/>
          <w:szCs w:val="24"/>
        </w:rPr>
        <w:t>a</w:t>
      </w:r>
      <w:r w:rsidR="009C7817" w:rsidRPr="005733C4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9C7817" w:rsidRPr="005733C4">
        <w:rPr>
          <w:rFonts w:ascii="Arial" w:eastAsia="MS Mincho" w:hAnsi="Arial" w:cs="Arial"/>
          <w:sz w:val="24"/>
          <w:vertAlign w:val="superscript"/>
        </w:rPr>
        <w:br/>
      </w:r>
      <w:r w:rsidR="00A81DD2" w:rsidRPr="005733C4">
        <w:rPr>
          <w:rFonts w:ascii="Arial" w:eastAsia="MS Mincho" w:hAnsi="Arial" w:cs="Arial"/>
          <w:sz w:val="24"/>
        </w:rPr>
        <w:t>(</w:t>
      </w:r>
      <w:r w:rsidR="003340E3" w:rsidRPr="00A81DD2">
        <w:rPr>
          <w:rFonts w:ascii="Arial" w:eastAsia="MS Mincho" w:hAnsi="Arial" w:cs="Arial"/>
          <w:position w:val="-8"/>
        </w:rPr>
        <w:object w:dxaOrig="340" w:dyaOrig="340" w14:anchorId="37AF957E">
          <v:shape id="_x0000_i1029" type="#_x0000_t75" style="width:16.9pt;height:16.9pt" o:ole="">
            <v:imagedata r:id="rId12" o:title=""/>
          </v:shape>
          <o:OLEObject Type="Embed" ProgID="Equation.3" ShapeID="_x0000_i1029" DrawAspect="Content" ObjectID="_1523540282" r:id="rId13"/>
        </w:object>
      </w:r>
      <w:r w:rsidR="00A81DD2" w:rsidRPr="005733C4">
        <w:rPr>
          <w:rFonts w:ascii="Arial" w:eastAsia="MS Mincho" w:hAnsi="Arial" w:cs="Arial"/>
        </w:rPr>
        <w:t xml:space="preserve">) </w:t>
      </w:r>
      <w:r w:rsidR="00A81DD2" w:rsidRPr="005733C4">
        <w:rPr>
          <w:rFonts w:ascii="Arial" w:eastAsia="MS Mincho" w:hAnsi="Arial" w:cs="Arial"/>
          <w:vertAlign w:val="superscript"/>
        </w:rPr>
        <w:t>2</w:t>
      </w:r>
      <w:r w:rsidR="00A81DD2" w:rsidRPr="005733C4">
        <w:rPr>
          <w:rFonts w:ascii="Arial" w:eastAsia="MS Mincho" w:hAnsi="Arial" w:cs="Arial"/>
        </w:rPr>
        <w:t xml:space="preserve"> = a    und   </w:t>
      </w:r>
      <w:r w:rsidR="003340E3" w:rsidRPr="00A81DD2">
        <w:rPr>
          <w:rFonts w:ascii="Arial" w:eastAsia="MS Mincho" w:hAnsi="Arial" w:cs="Arial"/>
          <w:position w:val="-8"/>
        </w:rPr>
        <w:object w:dxaOrig="460" w:dyaOrig="380" w14:anchorId="6606E38B">
          <v:shape id="_x0000_i1030" type="#_x0000_t75" style="width:23pt;height:19.1pt" o:ole="">
            <v:imagedata r:id="rId14" o:title=""/>
          </v:shape>
          <o:OLEObject Type="Embed" ProgID="Equation.3" ShapeID="_x0000_i1030" DrawAspect="Content" ObjectID="_1523540283" r:id="rId15"/>
        </w:object>
      </w:r>
      <w:r w:rsidR="00A81DD2" w:rsidRPr="005733C4">
        <w:rPr>
          <w:rFonts w:ascii="Arial" w:eastAsia="MS Mincho" w:hAnsi="Arial" w:cs="Arial"/>
        </w:rPr>
        <w:t xml:space="preserve">= a  </w:t>
      </w:r>
      <w:r w:rsidRPr="005733C4">
        <w:rPr>
          <w:rFonts w:ascii="Arial" w:eastAsia="MS Mincho" w:hAnsi="Arial" w:cs="Arial"/>
        </w:rPr>
        <w:t xml:space="preserve">    </w:t>
      </w:r>
      <w:r w:rsidR="00A81DD2" w:rsidRPr="005733C4">
        <w:rPr>
          <w:rFonts w:ascii="Arial" w:eastAsia="MS Mincho" w:hAnsi="Arial" w:cs="Arial"/>
        </w:rPr>
        <w:t xml:space="preserve">(wenn a </w:t>
      </w:r>
      <w:r w:rsidR="00A81DD2" w:rsidRPr="005733C4">
        <w:rPr>
          <w:rFonts w:ascii="Arial" w:eastAsia="MS Mincho" w:hAnsi="Arial" w:cs="Arial"/>
          <w:u w:val="double"/>
        </w:rPr>
        <w:t>&gt;</w:t>
      </w:r>
      <w:r w:rsidR="00A81DD2" w:rsidRPr="005733C4">
        <w:rPr>
          <w:rFonts w:ascii="Arial" w:eastAsia="MS Mincho" w:hAnsi="Arial" w:cs="Arial"/>
        </w:rPr>
        <w:t xml:space="preserve"> 0 )</w:t>
      </w:r>
      <w:r w:rsidR="009C7817" w:rsidRPr="005733C4">
        <w:rPr>
          <w:rFonts w:ascii="Arial" w:eastAsia="MS Mincho" w:hAnsi="Arial" w:cs="Arial"/>
        </w:rPr>
        <w:tab/>
      </w:r>
      <w:r w:rsidR="009C7817" w:rsidRPr="005733C4">
        <w:rPr>
          <w:rFonts w:ascii="Arial" w:eastAsia="MS Mincho" w:hAnsi="Arial" w:cs="Arial"/>
        </w:rPr>
        <w:tab/>
      </w:r>
      <w:r w:rsidR="00A81DD2" w:rsidRPr="005733C4">
        <w:rPr>
          <w:rFonts w:ascii="Arial" w:eastAsia="MS Mincho" w:hAnsi="Arial" w:cs="Arial"/>
        </w:rPr>
        <w:t xml:space="preserve">            </w:t>
      </w:r>
      <w:r w:rsidR="009C7817" w:rsidRPr="005733C4">
        <w:rPr>
          <w:rFonts w:ascii="Arial" w:eastAsia="MS Mincho" w:hAnsi="Arial" w:cs="Arial"/>
        </w:rPr>
        <w:t xml:space="preserve">       </w:t>
      </w:r>
      <w:r w:rsidR="004045FF" w:rsidRPr="005733C4">
        <w:rPr>
          <w:rFonts w:ascii="Arial" w:eastAsia="MS Mincho" w:hAnsi="Arial" w:cs="Arial"/>
        </w:rPr>
        <w:tab/>
      </w:r>
      <w:r w:rsidR="004045FF" w:rsidRPr="005733C4">
        <w:rPr>
          <w:rFonts w:ascii="Arial" w:eastAsia="MS Mincho" w:hAnsi="Arial" w:cs="Arial"/>
        </w:rPr>
        <w:tab/>
      </w:r>
      <w:r w:rsidR="009C7817" w:rsidRPr="005733C4">
        <w:rPr>
          <w:rFonts w:ascii="Arial" w:eastAsia="MS Mincho" w:hAnsi="Arial" w:cs="Arial"/>
          <w:position w:val="10"/>
        </w:rPr>
        <w:t>Radizieren</w:t>
      </w:r>
      <w:r w:rsidR="009C7817" w:rsidRPr="005733C4">
        <w:rPr>
          <w:rFonts w:ascii="Arial" w:eastAsia="MS Mincho" w:hAnsi="Arial" w:cs="Arial"/>
        </w:rPr>
        <w:tab/>
      </w:r>
      <w:r w:rsidR="009C7817" w:rsidRPr="005733C4">
        <w:rPr>
          <w:rFonts w:ascii="Arial" w:eastAsia="MS Mincho" w:hAnsi="Arial" w:cs="Arial"/>
        </w:rPr>
        <w:tab/>
        <w:t xml:space="preserve">    </w:t>
      </w:r>
      <w:r w:rsidRPr="005733C4">
        <w:rPr>
          <w:rFonts w:ascii="Arial" w:eastAsia="MS Mincho" w:hAnsi="Arial" w:cs="Arial"/>
        </w:rPr>
        <w:br/>
      </w:r>
      <w:r w:rsidRPr="005733C4">
        <w:rPr>
          <w:rFonts w:ascii="Arial" w:eastAsia="MS Mincho" w:hAnsi="Arial" w:cs="Arial"/>
        </w:rPr>
        <w:br/>
        <w:t>Ist a aus einer Grundmenge, die auch negative Zahlen enthält</w:t>
      </w:r>
      <w:r>
        <w:rPr>
          <w:rFonts w:ascii="Arial" w:eastAsia="MS Mincho" w:hAnsi="Arial" w:cs="Arial"/>
        </w:rPr>
        <w:t xml:space="preserve">, gilt </w:t>
      </w:r>
      <w:r w:rsidRPr="00A81DD2">
        <w:rPr>
          <w:rFonts w:ascii="Arial" w:eastAsia="MS Mincho" w:hAnsi="Arial" w:cs="Arial"/>
          <w:position w:val="-8"/>
        </w:rPr>
        <w:object w:dxaOrig="460" w:dyaOrig="380" w14:anchorId="22FA19E1">
          <v:shape id="_x0000_i1031" type="#_x0000_t75" style="width:23pt;height:19.1pt" o:ole="">
            <v:imagedata r:id="rId14" o:title=""/>
          </v:shape>
          <o:OLEObject Type="Embed" ProgID="Equation.3" ShapeID="_x0000_i1031" DrawAspect="Content" ObjectID="_1523540284" r:id="rId16"/>
        </w:object>
      </w:r>
      <w:r>
        <w:rPr>
          <w:rFonts w:ascii="Arial" w:eastAsia="MS Mincho" w:hAnsi="Arial" w:cs="Arial"/>
        </w:rPr>
        <w:t xml:space="preserve">= </w:t>
      </w:r>
      <w:r>
        <w:rPr>
          <w:rFonts w:ascii="Arial" w:eastAsia="MS Mincho" w:hAnsi="Arial" w:cs="Arial"/>
        </w:rPr>
        <w:sym w:font="Symbol" w:char="F07C"/>
      </w:r>
      <w:r>
        <w:rPr>
          <w:rFonts w:ascii="Arial" w:eastAsia="MS Mincho" w:hAnsi="Arial" w:cs="Arial"/>
        </w:rPr>
        <w:t xml:space="preserve"> a </w:t>
      </w:r>
      <w:r>
        <w:rPr>
          <w:rFonts w:ascii="Arial" w:eastAsia="MS Mincho" w:hAnsi="Arial" w:cs="Arial"/>
        </w:rPr>
        <w:sym w:font="Symbol" w:char="F07C"/>
      </w:r>
      <w:r>
        <w:rPr>
          <w:rFonts w:ascii="Arial" w:eastAsia="MS Mincho" w:hAnsi="Arial" w:cs="Arial"/>
        </w:rPr>
        <w:t xml:space="preserve">   (also „ a Betrag“)  </w:t>
      </w:r>
      <w:r w:rsidR="00C66802" w:rsidRPr="005733C4">
        <w:rPr>
          <w:rFonts w:ascii="Arial" w:eastAsia="MS Mincho" w:hAnsi="Arial" w:cs="Arial"/>
        </w:rPr>
        <w:br/>
      </w:r>
      <w:bookmarkStart w:id="0" w:name="_GoBack"/>
      <w:bookmarkEnd w:id="0"/>
    </w:p>
    <w:sectPr w:rsidR="00A81DD2" w:rsidRPr="005733C4" w:rsidSect="003340E3">
      <w:pgSz w:w="11906" w:h="16838" w:code="9"/>
      <w:pgMar w:top="454" w:right="851" w:bottom="1134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39B"/>
    <w:multiLevelType w:val="hybridMultilevel"/>
    <w:tmpl w:val="1196FDD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367A9"/>
    <w:multiLevelType w:val="hybridMultilevel"/>
    <w:tmpl w:val="F440CE52"/>
    <w:lvl w:ilvl="0" w:tplc="0407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A68F1"/>
    <w:multiLevelType w:val="multilevel"/>
    <w:tmpl w:val="A32C7B34"/>
    <w:lvl w:ilvl="0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7462"/>
    <w:multiLevelType w:val="hybridMultilevel"/>
    <w:tmpl w:val="436CEE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827E6"/>
    <w:multiLevelType w:val="hybridMultilevel"/>
    <w:tmpl w:val="A32C7B34"/>
    <w:lvl w:ilvl="0" w:tplc="5412C726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02"/>
    <w:rsid w:val="0003363F"/>
    <w:rsid w:val="00057471"/>
    <w:rsid w:val="0018185D"/>
    <w:rsid w:val="0019163A"/>
    <w:rsid w:val="001D291B"/>
    <w:rsid w:val="00207536"/>
    <w:rsid w:val="003340E3"/>
    <w:rsid w:val="00384EF9"/>
    <w:rsid w:val="003F4BE1"/>
    <w:rsid w:val="004045FF"/>
    <w:rsid w:val="00440B0B"/>
    <w:rsid w:val="005733C4"/>
    <w:rsid w:val="006D07FC"/>
    <w:rsid w:val="007324F8"/>
    <w:rsid w:val="00792AEE"/>
    <w:rsid w:val="00794FF7"/>
    <w:rsid w:val="0091551D"/>
    <w:rsid w:val="0097090E"/>
    <w:rsid w:val="00973A34"/>
    <w:rsid w:val="00990A61"/>
    <w:rsid w:val="009B4B77"/>
    <w:rsid w:val="009C7817"/>
    <w:rsid w:val="00A45E0C"/>
    <w:rsid w:val="00A50F88"/>
    <w:rsid w:val="00A81DD2"/>
    <w:rsid w:val="00AD240E"/>
    <w:rsid w:val="00BB473F"/>
    <w:rsid w:val="00BD61E9"/>
    <w:rsid w:val="00C16801"/>
    <w:rsid w:val="00C21E12"/>
    <w:rsid w:val="00C66802"/>
    <w:rsid w:val="00CB2457"/>
    <w:rsid w:val="00CD66C0"/>
    <w:rsid w:val="00D131EF"/>
    <w:rsid w:val="00D26D20"/>
    <w:rsid w:val="00D3421D"/>
    <w:rsid w:val="00D62FBB"/>
    <w:rsid w:val="00DC5B23"/>
    <w:rsid w:val="00E31E61"/>
    <w:rsid w:val="00E858D3"/>
    <w:rsid w:val="00EA1BB7"/>
    <w:rsid w:val="00EF3703"/>
    <w:rsid w:val="00EF60E0"/>
    <w:rsid w:val="00F11452"/>
    <w:rsid w:val="00F142F7"/>
    <w:rsid w:val="00F24B5D"/>
    <w:rsid w:val="00F330C5"/>
    <w:rsid w:val="00F50594"/>
    <w:rsid w:val="00F87A61"/>
    <w:rsid w:val="00FB08AB"/>
    <w:rsid w:val="00FC11E0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84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B2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C66802"/>
    <w:rPr>
      <w:rFonts w:ascii="Courier New" w:hAnsi="Courier New" w:cs="Courier New"/>
      <w:szCs w:val="20"/>
    </w:rPr>
  </w:style>
  <w:style w:type="paragraph" w:styleId="Textkrper">
    <w:name w:val="Body Text"/>
    <w:basedOn w:val="Standard"/>
    <w:rsid w:val="00A50F88"/>
    <w:rPr>
      <w:b/>
      <w:bCs/>
      <w:sz w:val="24"/>
    </w:rPr>
  </w:style>
  <w:style w:type="character" w:styleId="Platzhaltertext">
    <w:name w:val="Placeholder Text"/>
    <w:basedOn w:val="Absatz-Standardschriftart"/>
    <w:uiPriority w:val="99"/>
    <w:semiHidden/>
    <w:rsid w:val="003F4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4.bin"/><Relationship Id="rId12" Type="http://schemas.openxmlformats.org/officeDocument/2006/relationships/image" Target="media/image4.wmf"/><Relationship Id="rId13" Type="http://schemas.openxmlformats.org/officeDocument/2006/relationships/oleObject" Target="embeddings/oleObject5.bin"/><Relationship Id="rId14" Type="http://schemas.openxmlformats.org/officeDocument/2006/relationships/image" Target="media/image5.wmf"/><Relationship Id="rId15" Type="http://schemas.openxmlformats.org/officeDocument/2006/relationships/oleObject" Target="embeddings/oleObject6.bin"/><Relationship Id="rId16" Type="http://schemas.openxmlformats.org/officeDocument/2006/relationships/oleObject" Target="embeddings/oleObject7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einer neu zu gestaltenden Parkanlage soll Gärtnermeister Hans Blume quadratische Blumenbeete anpflanzen</vt:lpstr>
    </vt:vector>
  </TitlesOfParts>
  <Company>Staatliche Realschule Feucht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einer neu zu gestaltenden Parkanlage soll Gärtnermeister Hans Blume quadratische Blumenbeete anpflanzen</dc:title>
  <dc:subject/>
  <dc:creator>Winfried Hillmann</dc:creator>
  <cp:keywords/>
  <dc:description/>
  <cp:lastModifiedBy>winfried hillmann</cp:lastModifiedBy>
  <cp:revision>4</cp:revision>
  <dcterms:created xsi:type="dcterms:W3CDTF">2016-04-30T14:16:00Z</dcterms:created>
  <dcterms:modified xsi:type="dcterms:W3CDTF">2016-04-30T14:49:00Z</dcterms:modified>
</cp:coreProperties>
</file>